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7" w:rsidRPr="00A1128D" w:rsidRDefault="00976BB7" w:rsidP="001E416B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1128D">
        <w:rPr>
          <w:rFonts w:ascii="Arial" w:hAnsi="Arial" w:cs="Arial"/>
          <w:b/>
          <w:bCs/>
          <w:sz w:val="24"/>
          <w:szCs w:val="24"/>
        </w:rPr>
        <w:t>Eva Lavín de las Heras</w:t>
      </w:r>
    </w:p>
    <w:p w:rsidR="00643E7D" w:rsidRPr="00A1128D" w:rsidRDefault="00643E7D" w:rsidP="001E416B">
      <w:pPr>
        <w:pStyle w:val="Ttulo3"/>
        <w:shd w:val="clear" w:color="auto" w:fill="FFFFFF"/>
        <w:spacing w:before="0" w:beforeAutospacing="0" w:after="200" w:afterAutospacing="0" w:line="48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128D">
        <w:rPr>
          <w:rFonts w:ascii="Arial" w:eastAsiaTheme="minorHAnsi" w:hAnsi="Arial" w:cs="Arial"/>
          <w:sz w:val="24"/>
          <w:szCs w:val="24"/>
          <w:lang w:eastAsia="en-US"/>
        </w:rPr>
        <w:t>Dos últimos trabajos publicados</w:t>
      </w:r>
    </w:p>
    <w:p w:rsidR="00643E7D" w:rsidRPr="00A1128D" w:rsidRDefault="00A1128D" w:rsidP="00A1128D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128D">
        <w:rPr>
          <w:rFonts w:ascii="Arial" w:hAnsi="Arial" w:cs="Arial"/>
          <w:sz w:val="24"/>
          <w:szCs w:val="24"/>
        </w:rPr>
        <w:t xml:space="preserve">Lavín, E. y </w:t>
      </w:r>
      <w:proofErr w:type="spellStart"/>
      <w:r w:rsidRPr="00A1128D">
        <w:rPr>
          <w:rFonts w:ascii="Arial" w:hAnsi="Arial" w:cs="Arial"/>
          <w:sz w:val="24"/>
          <w:szCs w:val="24"/>
        </w:rPr>
        <w:t>Chivite</w:t>
      </w:r>
      <w:proofErr w:type="spellEnd"/>
      <w:r w:rsidRPr="00A1128D">
        <w:rPr>
          <w:rFonts w:ascii="Arial" w:hAnsi="Arial" w:cs="Arial"/>
          <w:sz w:val="24"/>
          <w:szCs w:val="24"/>
        </w:rPr>
        <w:t xml:space="preserve">, J. (2015) </w:t>
      </w:r>
      <w:r w:rsidRPr="00A1128D">
        <w:rPr>
          <w:rFonts w:ascii="Arial" w:hAnsi="Arial" w:cs="Arial"/>
          <w:bCs/>
          <w:sz w:val="24"/>
          <w:szCs w:val="24"/>
        </w:rPr>
        <w:t xml:space="preserve">Consecuencias de la manipulación fotográfica en las agencias de noticias: Associated Press, Reuters, France Press, </w:t>
      </w:r>
      <w:proofErr w:type="spellStart"/>
      <w:r w:rsidRPr="00A1128D">
        <w:rPr>
          <w:rFonts w:ascii="Arial" w:hAnsi="Arial" w:cs="Arial"/>
          <w:bCs/>
          <w:sz w:val="24"/>
          <w:szCs w:val="24"/>
        </w:rPr>
        <w:t>European</w:t>
      </w:r>
      <w:proofErr w:type="spellEnd"/>
      <w:r w:rsidRPr="00A112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128D">
        <w:rPr>
          <w:rFonts w:ascii="Arial" w:hAnsi="Arial" w:cs="Arial"/>
          <w:bCs/>
          <w:sz w:val="24"/>
          <w:szCs w:val="24"/>
        </w:rPr>
        <w:t>Pressphoto</w:t>
      </w:r>
      <w:proofErr w:type="spellEnd"/>
      <w:r w:rsidRPr="00A112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128D">
        <w:rPr>
          <w:rFonts w:ascii="Arial" w:hAnsi="Arial" w:cs="Arial"/>
          <w:bCs/>
          <w:sz w:val="24"/>
          <w:szCs w:val="24"/>
        </w:rPr>
        <w:t>Agency</w:t>
      </w:r>
      <w:proofErr w:type="spellEnd"/>
      <w:r w:rsidRPr="00A1128D">
        <w:rPr>
          <w:rFonts w:ascii="Arial" w:hAnsi="Arial" w:cs="Arial"/>
          <w:bCs/>
          <w:sz w:val="24"/>
          <w:szCs w:val="24"/>
        </w:rPr>
        <w:t xml:space="preserve"> y EFE. El caso del fotoperiodismo de guerra. En </w:t>
      </w:r>
      <w:r w:rsidRPr="00A1128D">
        <w:rPr>
          <w:rFonts w:ascii="Arial" w:hAnsi="Arial" w:cs="Arial"/>
          <w:bCs/>
          <w:i/>
          <w:sz w:val="24"/>
          <w:szCs w:val="24"/>
        </w:rPr>
        <w:t>Estudios sobre el mensaje periodístico</w:t>
      </w:r>
      <w:r w:rsidRPr="00A1128D">
        <w:rPr>
          <w:rFonts w:ascii="Arial" w:hAnsi="Arial" w:cs="Arial"/>
          <w:bCs/>
          <w:sz w:val="24"/>
          <w:szCs w:val="24"/>
        </w:rPr>
        <w:t>, vol.21,</w:t>
      </w:r>
    </w:p>
    <w:p w:rsidR="00643E7D" w:rsidRPr="00A1128D" w:rsidRDefault="00643E7D" w:rsidP="001E416B">
      <w:pPr>
        <w:tabs>
          <w:tab w:val="left" w:pos="621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128D">
        <w:rPr>
          <w:rFonts w:ascii="Arial" w:hAnsi="Arial" w:cs="Arial"/>
          <w:sz w:val="24"/>
          <w:szCs w:val="24"/>
        </w:rPr>
        <w:t xml:space="preserve">Lavín, E. (2014) </w:t>
      </w:r>
      <w:r w:rsidRPr="00A1128D">
        <w:rPr>
          <w:rFonts w:ascii="Arial" w:hAnsi="Arial" w:cs="Arial"/>
          <w:i/>
          <w:sz w:val="24"/>
          <w:szCs w:val="24"/>
        </w:rPr>
        <w:t xml:space="preserve">Periodismo ciudadano: una herramienta para las televisiones norteamericanas. </w:t>
      </w:r>
      <w:r w:rsidRPr="00A1128D">
        <w:rPr>
          <w:rFonts w:ascii="Arial" w:hAnsi="Arial" w:cs="Arial"/>
          <w:sz w:val="24"/>
          <w:szCs w:val="24"/>
        </w:rPr>
        <w:t>En Las nuevas tecnologías audiovisuales frente a los procesos tradicionales de comunicación coord. Gallardo, J. y Vadillo, N. Tenerife, Editorial Sociedad Latina de Comunicación Social.</w:t>
      </w:r>
    </w:p>
    <w:p w:rsidR="00976BB7" w:rsidRPr="00A1128D" w:rsidRDefault="00976BB7" w:rsidP="001E416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76BB7" w:rsidRPr="00A1128D" w:rsidRDefault="00976BB7" w:rsidP="001E416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1128D">
        <w:rPr>
          <w:rFonts w:ascii="Arial" w:hAnsi="Arial" w:cs="Arial"/>
          <w:b/>
          <w:sz w:val="24"/>
          <w:szCs w:val="24"/>
        </w:rPr>
        <w:t xml:space="preserve">Dr. Max </w:t>
      </w:r>
      <w:proofErr w:type="spellStart"/>
      <w:r w:rsidRPr="00A1128D">
        <w:rPr>
          <w:rFonts w:ascii="Arial" w:hAnsi="Arial" w:cs="Arial"/>
          <w:b/>
          <w:sz w:val="24"/>
          <w:szCs w:val="24"/>
        </w:rPr>
        <w:t>RömerPieretti</w:t>
      </w:r>
      <w:proofErr w:type="spellEnd"/>
    </w:p>
    <w:p w:rsidR="00643E7D" w:rsidRPr="00A1128D" w:rsidRDefault="00643E7D" w:rsidP="001E416B">
      <w:pPr>
        <w:pStyle w:val="Ttulo3"/>
        <w:shd w:val="clear" w:color="auto" w:fill="FFFFFF"/>
        <w:spacing w:before="0" w:beforeAutospacing="0" w:after="200" w:afterAutospacing="0" w:line="48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1128D">
        <w:rPr>
          <w:rFonts w:ascii="Arial" w:eastAsiaTheme="minorHAnsi" w:hAnsi="Arial" w:cs="Arial"/>
          <w:sz w:val="24"/>
          <w:szCs w:val="24"/>
          <w:lang w:eastAsia="en-US"/>
        </w:rPr>
        <w:t>Dos últimos trabajos publicados</w:t>
      </w:r>
    </w:p>
    <w:p w:rsidR="00643E7D" w:rsidRPr="00A1128D" w:rsidRDefault="00643E7D" w:rsidP="001E416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A1128D">
        <w:rPr>
          <w:rFonts w:ascii="Arial" w:hAnsi="Arial" w:cs="Arial"/>
          <w:color w:val="000000"/>
        </w:rPr>
        <w:t>Römer</w:t>
      </w:r>
      <w:proofErr w:type="spellEnd"/>
      <w:r w:rsidR="00A1128D">
        <w:rPr>
          <w:rFonts w:ascii="Arial" w:hAnsi="Arial" w:cs="Arial"/>
          <w:color w:val="000000"/>
        </w:rPr>
        <w:t xml:space="preserve"> </w:t>
      </w:r>
      <w:proofErr w:type="spellStart"/>
      <w:r w:rsidRPr="00A1128D">
        <w:rPr>
          <w:rFonts w:ascii="Arial" w:hAnsi="Arial" w:cs="Arial"/>
          <w:color w:val="000000"/>
        </w:rPr>
        <w:t>Pieretti</w:t>
      </w:r>
      <w:proofErr w:type="spellEnd"/>
      <w:r w:rsidRPr="00A1128D">
        <w:rPr>
          <w:rFonts w:ascii="Arial" w:hAnsi="Arial" w:cs="Arial"/>
          <w:color w:val="000000"/>
        </w:rPr>
        <w:t xml:space="preserve">, M., </w:t>
      </w:r>
      <w:proofErr w:type="spellStart"/>
      <w:r w:rsidRPr="00A1128D">
        <w:rPr>
          <w:rFonts w:ascii="Arial" w:hAnsi="Arial" w:cs="Arial"/>
          <w:color w:val="000000"/>
        </w:rPr>
        <w:t>Camilli</w:t>
      </w:r>
      <w:proofErr w:type="spellEnd"/>
      <w:r w:rsidRPr="00A1128D">
        <w:rPr>
          <w:rFonts w:ascii="Arial" w:hAnsi="Arial" w:cs="Arial"/>
          <w:color w:val="000000"/>
        </w:rPr>
        <w:t xml:space="preserve"> Trujillo, C. y López Gómez, E. (2013) Aproximación a un modelo de innovación en docencia universitaria.</w:t>
      </w:r>
      <w:r w:rsidRPr="00A1128D">
        <w:rPr>
          <w:rStyle w:val="apple-converted-space"/>
          <w:rFonts w:ascii="Arial" w:hAnsi="Arial" w:cs="Arial"/>
          <w:color w:val="000000"/>
        </w:rPr>
        <w:t> </w:t>
      </w:r>
      <w:r w:rsidRPr="00A1128D">
        <w:rPr>
          <w:rStyle w:val="nfasis"/>
          <w:rFonts w:ascii="Arial" w:hAnsi="Arial" w:cs="Arial"/>
          <w:color w:val="000000"/>
        </w:rPr>
        <w:t>Estudios sobre el Mensaje Periodístico</w:t>
      </w:r>
      <w:r w:rsidRPr="00A1128D">
        <w:rPr>
          <w:rFonts w:ascii="Arial" w:hAnsi="Arial" w:cs="Arial"/>
          <w:color w:val="000000"/>
        </w:rPr>
        <w:t>. Vol. 19. Pp. 971-979. Madrid: Universidad Complutense de Madrid. Índice de impacto editorial IN-RECS 2011 (área Comunicación): 1er. Cuartil, 0,244. Índice H: 9</w:t>
      </w:r>
    </w:p>
    <w:p w:rsidR="00643E7D" w:rsidRPr="00A1128D" w:rsidRDefault="00643E7D" w:rsidP="001E416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A1128D">
        <w:rPr>
          <w:rFonts w:ascii="Arial" w:hAnsi="Arial" w:cs="Arial"/>
          <w:color w:val="000000"/>
        </w:rPr>
        <w:t>Römer</w:t>
      </w:r>
      <w:proofErr w:type="spellEnd"/>
      <w:r w:rsidR="00A1128D">
        <w:rPr>
          <w:rFonts w:ascii="Arial" w:hAnsi="Arial" w:cs="Arial"/>
          <w:color w:val="000000"/>
        </w:rPr>
        <w:t xml:space="preserve"> </w:t>
      </w:r>
      <w:proofErr w:type="spellStart"/>
      <w:r w:rsidRPr="00A1128D">
        <w:rPr>
          <w:rFonts w:ascii="Arial" w:hAnsi="Arial" w:cs="Arial"/>
          <w:color w:val="000000"/>
        </w:rPr>
        <w:t>Pieretti</w:t>
      </w:r>
      <w:proofErr w:type="spellEnd"/>
      <w:r w:rsidRPr="00A1128D">
        <w:rPr>
          <w:rFonts w:ascii="Arial" w:hAnsi="Arial" w:cs="Arial"/>
          <w:color w:val="000000"/>
        </w:rPr>
        <w:t xml:space="preserve">, M., Díez Puertas, E. y </w:t>
      </w:r>
      <w:proofErr w:type="spellStart"/>
      <w:r w:rsidRPr="00A1128D">
        <w:rPr>
          <w:rFonts w:ascii="Arial" w:hAnsi="Arial" w:cs="Arial"/>
          <w:color w:val="000000"/>
        </w:rPr>
        <w:t>Perelló</w:t>
      </w:r>
      <w:proofErr w:type="spellEnd"/>
      <w:r w:rsidR="00A1128D">
        <w:rPr>
          <w:rFonts w:ascii="Arial" w:hAnsi="Arial" w:cs="Arial"/>
          <w:color w:val="000000"/>
        </w:rPr>
        <w:t xml:space="preserve"> </w:t>
      </w:r>
      <w:proofErr w:type="spellStart"/>
      <w:r w:rsidRPr="00A1128D">
        <w:rPr>
          <w:rFonts w:ascii="Arial" w:hAnsi="Arial" w:cs="Arial"/>
          <w:color w:val="000000"/>
        </w:rPr>
        <w:t>Roselló</w:t>
      </w:r>
      <w:proofErr w:type="spellEnd"/>
      <w:r w:rsidRPr="00A1128D">
        <w:rPr>
          <w:rFonts w:ascii="Arial" w:hAnsi="Arial" w:cs="Arial"/>
          <w:color w:val="000000"/>
        </w:rPr>
        <w:t xml:space="preserve">, M. (2012) Análisis semiótico de la fotografía de perfil en </w:t>
      </w:r>
      <w:proofErr w:type="spellStart"/>
      <w:r w:rsidRPr="00A1128D">
        <w:rPr>
          <w:rFonts w:ascii="Arial" w:hAnsi="Arial" w:cs="Arial"/>
          <w:color w:val="000000"/>
        </w:rPr>
        <w:t>Tuenti</w:t>
      </w:r>
      <w:proofErr w:type="spellEnd"/>
      <w:r w:rsidRPr="00A1128D">
        <w:rPr>
          <w:rFonts w:ascii="Arial" w:hAnsi="Arial" w:cs="Arial"/>
          <w:color w:val="000000"/>
        </w:rPr>
        <w:t>.</w:t>
      </w:r>
      <w:r w:rsidRPr="00A1128D">
        <w:rPr>
          <w:rStyle w:val="apple-converted-space"/>
          <w:rFonts w:ascii="Arial" w:hAnsi="Arial" w:cs="Arial"/>
          <w:color w:val="000000"/>
        </w:rPr>
        <w:t> </w:t>
      </w:r>
      <w:r w:rsidRPr="00A1128D">
        <w:rPr>
          <w:rStyle w:val="nfasis"/>
          <w:rFonts w:ascii="Arial" w:hAnsi="Arial" w:cs="Arial"/>
          <w:color w:val="000000"/>
        </w:rPr>
        <w:t>Estudios sobre Mensaje Periodístico</w:t>
      </w:r>
      <w:r w:rsidRPr="00A1128D">
        <w:rPr>
          <w:rFonts w:ascii="Arial" w:hAnsi="Arial" w:cs="Arial"/>
          <w:color w:val="000000"/>
        </w:rPr>
        <w:t xml:space="preserve">. </w:t>
      </w:r>
      <w:proofErr w:type="spellStart"/>
      <w:r w:rsidRPr="00A1128D">
        <w:rPr>
          <w:rFonts w:ascii="Arial" w:hAnsi="Arial" w:cs="Arial"/>
          <w:color w:val="000000"/>
        </w:rPr>
        <w:t>Vol</w:t>
      </w:r>
      <w:proofErr w:type="spellEnd"/>
      <w:r w:rsidRPr="00A1128D">
        <w:rPr>
          <w:rFonts w:ascii="Arial" w:hAnsi="Arial" w:cs="Arial"/>
          <w:color w:val="000000"/>
        </w:rPr>
        <w:t xml:space="preserve"> 18. pp. 811-818. Madrid: Universidad Complutense de Madrid. Índice de impacto editorial IN-RECS 2011 (área Comunicación): 1er. Cuartil, 0,244. Índice H: 9</w:t>
      </w:r>
    </w:p>
    <w:sectPr w:rsidR="00643E7D" w:rsidRPr="00A1128D" w:rsidSect="00950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BB7"/>
    <w:rsid w:val="001E416B"/>
    <w:rsid w:val="00643E7D"/>
    <w:rsid w:val="00950547"/>
    <w:rsid w:val="00976BB7"/>
    <w:rsid w:val="00A1128D"/>
    <w:rsid w:val="00E8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B7"/>
  </w:style>
  <w:style w:type="paragraph" w:styleId="Ttulo3">
    <w:name w:val="heading 3"/>
    <w:basedOn w:val="Normal"/>
    <w:link w:val="Ttulo3Car"/>
    <w:uiPriority w:val="9"/>
    <w:unhideWhenUsed/>
    <w:qFormat/>
    <w:rsid w:val="00976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rrenthithighlight">
    <w:name w:val="currenthithighlight"/>
    <w:basedOn w:val="Fuentedeprrafopredeter"/>
    <w:rsid w:val="00976BB7"/>
  </w:style>
  <w:style w:type="character" w:customStyle="1" w:styleId="Ttulo3Car">
    <w:name w:val="Título 3 Car"/>
    <w:basedOn w:val="Fuentedeprrafopredeter"/>
    <w:link w:val="Ttulo3"/>
    <w:uiPriority w:val="9"/>
    <w:rsid w:val="00976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6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3E7D"/>
  </w:style>
  <w:style w:type="character" w:styleId="nfasis">
    <w:name w:val="Emphasis"/>
    <w:basedOn w:val="Fuentedeprrafopredeter"/>
    <w:uiPriority w:val="20"/>
    <w:qFormat/>
    <w:rsid w:val="00643E7D"/>
    <w:rPr>
      <w:i/>
      <w:iCs/>
    </w:rPr>
  </w:style>
  <w:style w:type="character" w:styleId="Textoennegrita">
    <w:name w:val="Strong"/>
    <w:basedOn w:val="Fuentedeprrafopredeter"/>
    <w:uiPriority w:val="22"/>
    <w:qFormat/>
    <w:rsid w:val="00A11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B7"/>
  </w:style>
  <w:style w:type="paragraph" w:styleId="Ttulo3">
    <w:name w:val="heading 3"/>
    <w:basedOn w:val="Normal"/>
    <w:link w:val="Ttulo3Car"/>
    <w:uiPriority w:val="9"/>
    <w:unhideWhenUsed/>
    <w:qFormat/>
    <w:rsid w:val="00976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rrenthithighlight">
    <w:name w:val="currenthithighlight"/>
    <w:basedOn w:val="Fuentedeprrafopredeter"/>
    <w:rsid w:val="00976BB7"/>
  </w:style>
  <w:style w:type="character" w:customStyle="1" w:styleId="Ttulo3Car">
    <w:name w:val="Título 3 Car"/>
    <w:basedOn w:val="Fuentedeprrafopredeter"/>
    <w:link w:val="Ttulo3"/>
    <w:uiPriority w:val="9"/>
    <w:rsid w:val="00976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6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3E7D"/>
  </w:style>
  <w:style w:type="character" w:styleId="nfasis">
    <w:name w:val="Emphasis"/>
    <w:basedOn w:val="Fuentedeprrafopredeter"/>
    <w:uiPriority w:val="20"/>
    <w:qFormat/>
    <w:rsid w:val="00643E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Eva</cp:lastModifiedBy>
  <cp:revision>3</cp:revision>
  <dcterms:created xsi:type="dcterms:W3CDTF">2015-01-22T08:43:00Z</dcterms:created>
  <dcterms:modified xsi:type="dcterms:W3CDTF">2015-02-11T08:54:00Z</dcterms:modified>
</cp:coreProperties>
</file>